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4" w:rsidRDefault="003448C4"/>
    <w:p w:rsidR="0056298A" w:rsidRPr="007400E8" w:rsidRDefault="0056298A" w:rsidP="0056298A">
      <w:pPr>
        <w:pStyle w:val="testo"/>
        <w:tabs>
          <w:tab w:val="clear" w:pos="720"/>
        </w:tabs>
        <w:spacing w:line="360" w:lineRule="auto"/>
        <w:jc w:val="center"/>
        <w:rPr>
          <w:b/>
          <w:sz w:val="22"/>
          <w:szCs w:val="22"/>
        </w:rPr>
      </w:pPr>
      <w:r w:rsidRPr="007400E8">
        <w:rPr>
          <w:b/>
          <w:sz w:val="22"/>
          <w:szCs w:val="22"/>
        </w:rPr>
        <w:t>NOTA DI PUBBLICAZIONE</w:t>
      </w:r>
    </w:p>
    <w:p w:rsidR="0056298A" w:rsidRPr="00012083" w:rsidRDefault="0056298A" w:rsidP="00012083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 w:hAnsi="Arial" w:cs="Arial"/>
          <w:b/>
          <w:bCs/>
        </w:rPr>
      </w:pPr>
      <w:r w:rsidRPr="00012083">
        <w:rPr>
          <w:rFonts w:ascii="Arial" w:hAnsi="Arial" w:cs="Arial"/>
          <w:b/>
          <w:bCs/>
        </w:rPr>
        <w:t>Oggetto: Interventi di regimazione idraulica del Bacino del T. Genica – Ramo di Santa Veneranda e Ramo di Muraglia, in Comune di Pesaro (PU). Comunicazione di avvio del procedimento amministrativo.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Pr="00073D9C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 w:rsidRPr="001C7B78">
        <w:rPr>
          <w:rFonts w:ascii="Arial" w:hAnsi="Arial" w:cs="Arial"/>
          <w:bCs/>
        </w:rPr>
        <w:t>La P.F.</w:t>
      </w:r>
      <w:r>
        <w:rPr>
          <w:rFonts w:ascii="Arial" w:hAnsi="Arial" w:cs="Arial"/>
          <w:bCs/>
        </w:rPr>
        <w:t xml:space="preserve"> Regionale</w:t>
      </w:r>
      <w:r w:rsidRPr="001C7B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1C7B78">
        <w:rPr>
          <w:rFonts w:ascii="Arial" w:hAnsi="Arial" w:cs="Arial"/>
          <w:bCs/>
        </w:rPr>
        <w:t>Tutela del Territorio di Pesaro e Urbino</w:t>
      </w:r>
      <w:r>
        <w:rPr>
          <w:rFonts w:ascii="Arial" w:hAnsi="Arial" w:cs="Arial"/>
          <w:bCs/>
        </w:rPr>
        <w:t>”</w:t>
      </w:r>
      <w:r w:rsidRPr="001C7B78">
        <w:rPr>
          <w:rFonts w:ascii="Arial" w:hAnsi="Arial" w:cs="Arial"/>
          <w:bCs/>
        </w:rPr>
        <w:t xml:space="preserve"> intendere procedere alla progettazione</w:t>
      </w:r>
      <w:r>
        <w:rPr>
          <w:rFonts w:ascii="Arial" w:hAnsi="Arial" w:cs="Arial"/>
          <w:bCs/>
        </w:rPr>
        <w:t xml:space="preserve"> e realizzazione di un’opera di pubblica utilità </w:t>
      </w:r>
      <w:r w:rsidRPr="009F2DCE">
        <w:rPr>
          <w:rFonts w:ascii="Arial" w:hAnsi="Arial" w:cs="Arial"/>
          <w:bCs/>
        </w:rPr>
        <w:t xml:space="preserve">consistente nei lavori di </w:t>
      </w:r>
      <w:r>
        <w:rPr>
          <w:rFonts w:ascii="Arial" w:hAnsi="Arial" w:cs="Arial"/>
          <w:bCs/>
        </w:rPr>
        <w:t xml:space="preserve">cui all’oggetto. Gli interventi previsti nel progetto di fattibilità tecnica ed economica </w:t>
      </w:r>
      <w:r>
        <w:rPr>
          <w:rFonts w:ascii="Arial"/>
          <w:bCs/>
          <w:szCs w:val="24"/>
        </w:rPr>
        <w:t>riguardano l</w:t>
      </w:r>
      <w:r>
        <w:rPr>
          <w:rFonts w:ascii="Arial"/>
          <w:bCs/>
          <w:szCs w:val="24"/>
        </w:rPr>
        <w:t>’</w:t>
      </w:r>
      <w:r>
        <w:rPr>
          <w:rFonts w:ascii="Arial"/>
          <w:bCs/>
          <w:szCs w:val="24"/>
        </w:rPr>
        <w:t xml:space="preserve">alveo del Torrente Genica, in Comune di Pesaro e sono di seguito sinteticamente elencati: </w:t>
      </w:r>
      <w:r w:rsidRPr="00DD010B">
        <w:rPr>
          <w:rFonts w:ascii="Arial"/>
          <w:b/>
          <w:bCs/>
          <w:szCs w:val="24"/>
        </w:rPr>
        <w:t xml:space="preserve">Intervento </w:t>
      </w:r>
      <w:r w:rsidRPr="00DD010B">
        <w:rPr>
          <w:rFonts w:ascii="Arial"/>
          <w:b/>
          <w:bCs/>
          <w:szCs w:val="24"/>
        </w:rPr>
        <w:t>“</w:t>
      </w:r>
      <w:r w:rsidRPr="00DD010B">
        <w:rPr>
          <w:rFonts w:ascii="Arial"/>
          <w:b/>
          <w:bCs/>
          <w:szCs w:val="24"/>
        </w:rPr>
        <w:t>A</w:t>
      </w:r>
      <w:r w:rsidRPr="005A49D6">
        <w:rPr>
          <w:rFonts w:ascii="Arial"/>
          <w:b/>
          <w:bCs/>
          <w:szCs w:val="24"/>
        </w:rPr>
        <w:t>”</w:t>
      </w:r>
      <w:r>
        <w:rPr>
          <w:rFonts w:ascii="Arial"/>
          <w:bCs/>
          <w:szCs w:val="24"/>
        </w:rPr>
        <w:t xml:space="preserve"> interessa il tratto del torrente Genica compreso tra viale Trieste e via A de Gasperi, le opere riguardano il rialzo degli argini esistenti (sia in sinistra che in destra idrografica) mediamente di 50 cm. </w:t>
      </w:r>
      <w:r>
        <w:rPr>
          <w:rFonts w:ascii="Arial"/>
          <w:b/>
          <w:bCs/>
          <w:szCs w:val="24"/>
        </w:rPr>
        <w:t>In</w:t>
      </w:r>
      <w:r w:rsidRPr="005A49D6">
        <w:rPr>
          <w:rFonts w:ascii="Arial"/>
          <w:b/>
          <w:bCs/>
          <w:szCs w:val="24"/>
        </w:rPr>
        <w:t xml:space="preserve">tervento </w:t>
      </w:r>
      <w:r w:rsidRPr="005A49D6">
        <w:rPr>
          <w:rFonts w:ascii="Arial"/>
          <w:b/>
          <w:bCs/>
          <w:szCs w:val="24"/>
        </w:rPr>
        <w:t>“</w:t>
      </w:r>
      <w:r w:rsidRPr="005A49D6">
        <w:rPr>
          <w:rFonts w:ascii="Arial"/>
          <w:b/>
          <w:bCs/>
          <w:szCs w:val="24"/>
        </w:rPr>
        <w:t>B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 xml:space="preserve"> prevede la demolizione del parcheggio in via Torquato Tasso al fine di eliminare sia i pali presenti nell</w:t>
      </w:r>
      <w:r>
        <w:rPr>
          <w:rFonts w:ascii="Arial"/>
          <w:bCs/>
          <w:szCs w:val="24"/>
        </w:rPr>
        <w:t>’</w:t>
      </w:r>
      <w:r>
        <w:rPr>
          <w:rFonts w:ascii="Arial"/>
          <w:bCs/>
          <w:szCs w:val="24"/>
        </w:rPr>
        <w:t xml:space="preserve">alveo del torrente Genica che i muri di ala laterali, la realizzazione di un nuovo parcheggio, mediante impalcato fondato su una paratia di pali. </w:t>
      </w:r>
      <w:r w:rsidRPr="005A49D6">
        <w:rPr>
          <w:rFonts w:ascii="Arial"/>
          <w:b/>
          <w:bCs/>
          <w:szCs w:val="24"/>
        </w:rPr>
        <w:t>L</w:t>
      </w:r>
      <w:r w:rsidRPr="005A49D6">
        <w:rPr>
          <w:rFonts w:ascii="Arial"/>
          <w:b/>
          <w:bCs/>
          <w:szCs w:val="24"/>
        </w:rPr>
        <w:t>’</w:t>
      </w:r>
      <w:r w:rsidRPr="005A49D6">
        <w:rPr>
          <w:rFonts w:ascii="Arial"/>
          <w:b/>
          <w:bCs/>
          <w:szCs w:val="24"/>
        </w:rPr>
        <w:t xml:space="preserve">intervento </w:t>
      </w:r>
      <w:r w:rsidRPr="005A49D6">
        <w:rPr>
          <w:rFonts w:ascii="Arial"/>
          <w:b/>
          <w:bCs/>
          <w:szCs w:val="24"/>
        </w:rPr>
        <w:t>“</w:t>
      </w:r>
      <w:r w:rsidRPr="005A49D6">
        <w:rPr>
          <w:rFonts w:ascii="Arial"/>
          <w:b/>
          <w:bCs/>
          <w:szCs w:val="24"/>
        </w:rPr>
        <w:t>C</w:t>
      </w:r>
      <w:r w:rsidRPr="005A49D6">
        <w:rPr>
          <w:rFonts w:ascii="Arial"/>
          <w:b/>
          <w:bCs/>
          <w:szCs w:val="24"/>
        </w:rPr>
        <w:t>”</w:t>
      </w:r>
      <w:r>
        <w:rPr>
          <w:rFonts w:ascii="Arial"/>
          <w:bCs/>
          <w:szCs w:val="24"/>
        </w:rPr>
        <w:t xml:space="preserve"> prevede il rialzo dell</w:t>
      </w:r>
      <w:r>
        <w:rPr>
          <w:rFonts w:ascii="Arial"/>
          <w:bCs/>
          <w:szCs w:val="24"/>
        </w:rPr>
        <w:t>’</w:t>
      </w:r>
      <w:r>
        <w:rPr>
          <w:rFonts w:ascii="Arial"/>
          <w:bCs/>
          <w:szCs w:val="24"/>
        </w:rPr>
        <w:t>argine in sinistra idrografica e il rifacimento di una briglia in muratura, che sar</w:t>
      </w:r>
      <w:r w:rsidRPr="001C7B78">
        <w:rPr>
          <w:rFonts w:ascii="Arial" w:hAnsi="Arial" w:cs="Arial"/>
          <w:bCs/>
        </w:rPr>
        <w:t>à</w:t>
      </w:r>
      <w:r>
        <w:rPr>
          <w:rFonts w:ascii="Arial"/>
          <w:bCs/>
          <w:szCs w:val="24"/>
        </w:rPr>
        <w:t xml:space="preserve"> sostituita da una movibile, nel tratto posto a monte di via Torquato Tasso fino alla confluenza del torrente Genica con i rami di Muraglia e Santa Veneranda. </w:t>
      </w:r>
      <w:r w:rsidRPr="005A49D6">
        <w:rPr>
          <w:rFonts w:ascii="Arial"/>
          <w:b/>
          <w:bCs/>
          <w:szCs w:val="24"/>
        </w:rPr>
        <w:t>L</w:t>
      </w:r>
      <w:r w:rsidRPr="005A49D6">
        <w:rPr>
          <w:rFonts w:ascii="Arial"/>
          <w:b/>
          <w:bCs/>
          <w:szCs w:val="24"/>
        </w:rPr>
        <w:t>’</w:t>
      </w:r>
      <w:r w:rsidRPr="005A49D6">
        <w:rPr>
          <w:rFonts w:ascii="Arial"/>
          <w:b/>
          <w:bCs/>
          <w:szCs w:val="24"/>
        </w:rPr>
        <w:t xml:space="preserve">intervento </w:t>
      </w:r>
      <w:r w:rsidRPr="005A49D6">
        <w:rPr>
          <w:rFonts w:ascii="Arial"/>
          <w:b/>
          <w:bCs/>
          <w:szCs w:val="24"/>
        </w:rPr>
        <w:t>“</w:t>
      </w:r>
      <w:r w:rsidRPr="005A49D6">
        <w:rPr>
          <w:rFonts w:ascii="Arial"/>
          <w:b/>
          <w:bCs/>
          <w:szCs w:val="24"/>
        </w:rPr>
        <w:t>D</w:t>
      </w:r>
      <w:r>
        <w:rPr>
          <w:rFonts w:ascii="Arial"/>
          <w:b/>
          <w:bCs/>
          <w:szCs w:val="24"/>
        </w:rPr>
        <w:t>”</w:t>
      </w:r>
      <w:r>
        <w:rPr>
          <w:rFonts w:ascii="Arial"/>
          <w:b/>
          <w:bCs/>
          <w:szCs w:val="24"/>
        </w:rPr>
        <w:t xml:space="preserve"> </w:t>
      </w:r>
      <w:r>
        <w:rPr>
          <w:rFonts w:ascii="Arial"/>
          <w:bCs/>
          <w:szCs w:val="24"/>
        </w:rPr>
        <w:t xml:space="preserve">riguarda la canalizzazione di un tratto di alveo del </w:t>
      </w:r>
      <w:r w:rsidRPr="00665B37">
        <w:rPr>
          <w:rFonts w:ascii="Arial"/>
          <w:b/>
          <w:bCs/>
          <w:szCs w:val="24"/>
        </w:rPr>
        <w:t>Genica dei Condotti</w:t>
      </w:r>
      <w:r>
        <w:rPr>
          <w:rFonts w:ascii="Arial"/>
          <w:bCs/>
          <w:szCs w:val="24"/>
        </w:rPr>
        <w:t xml:space="preserve"> nel quartiere di Muraglia, sempre in comune di Pesaro tra via Angelo Poliziano (a partire da circa 40 m a monte) e la confluenza con il torrente Genica, ramo di Muraglia, per un tratto di alveo di circa 130 ml. I lavori saranno eseguiti prevalentemente in aree demaniali tuttavia in alcuni casi questi risultano a confine con aree private, in ambito urbano densamente edificato. Si </w:t>
      </w:r>
      <w:proofErr w:type="spellStart"/>
      <w:proofErr w:type="gramStart"/>
      <w:r>
        <w:rPr>
          <w:rFonts w:ascii="Arial"/>
          <w:bCs/>
          <w:szCs w:val="24"/>
        </w:rPr>
        <w:t>e</w:t>
      </w:r>
      <w:r>
        <w:rPr>
          <w:rFonts w:ascii="Arial"/>
          <w:bCs/>
          <w:szCs w:val="24"/>
        </w:rPr>
        <w:t>’</w:t>
      </w:r>
      <w:proofErr w:type="spellEnd"/>
      <w:proofErr w:type="gramEnd"/>
      <w:r>
        <w:rPr>
          <w:rFonts w:ascii="Arial"/>
          <w:bCs/>
          <w:szCs w:val="24"/>
        </w:rPr>
        <w:t xml:space="preserve"> pertanto ritenuto di dare la necessaria </w:t>
      </w:r>
      <w:proofErr w:type="spellStart"/>
      <w:r>
        <w:rPr>
          <w:rFonts w:ascii="Arial"/>
          <w:bCs/>
          <w:szCs w:val="24"/>
        </w:rPr>
        <w:t>pubblicita</w:t>
      </w:r>
      <w:r>
        <w:rPr>
          <w:rFonts w:ascii="Arial"/>
          <w:bCs/>
          <w:szCs w:val="24"/>
        </w:rPr>
        <w:t>’</w:t>
      </w:r>
      <w:proofErr w:type="spellEnd"/>
      <w:r>
        <w:rPr>
          <w:rFonts w:ascii="Arial"/>
          <w:bCs/>
          <w:szCs w:val="24"/>
        </w:rPr>
        <w:t xml:space="preserve"> agli interventi non prevedendo allo stato attuale di definizione progettuale </w:t>
      </w:r>
      <w:r w:rsidRPr="00073D9C">
        <w:rPr>
          <w:rFonts w:ascii="Arial"/>
          <w:bCs/>
          <w:szCs w:val="24"/>
        </w:rPr>
        <w:t xml:space="preserve">la </w:t>
      </w:r>
      <w:proofErr w:type="spellStart"/>
      <w:r w:rsidRPr="00073D9C">
        <w:rPr>
          <w:rFonts w:ascii="Arial"/>
          <w:bCs/>
          <w:szCs w:val="24"/>
        </w:rPr>
        <w:t>necessit</w:t>
      </w:r>
      <w:r>
        <w:rPr>
          <w:rFonts w:ascii="Arial"/>
          <w:bCs/>
          <w:szCs w:val="24"/>
        </w:rPr>
        <w:t>a</w:t>
      </w:r>
      <w:r>
        <w:rPr>
          <w:rFonts w:ascii="Arial"/>
          <w:bCs/>
          <w:szCs w:val="24"/>
        </w:rPr>
        <w:t>’</w:t>
      </w:r>
      <w:proofErr w:type="spellEnd"/>
      <w:r>
        <w:rPr>
          <w:rFonts w:ascii="Arial"/>
          <w:bCs/>
          <w:szCs w:val="24"/>
        </w:rPr>
        <w:t xml:space="preserve"> </w:t>
      </w:r>
      <w:r w:rsidRPr="00073D9C">
        <w:rPr>
          <w:rFonts w:ascii="Arial"/>
          <w:bCs/>
          <w:szCs w:val="24"/>
        </w:rPr>
        <w:t>di espropri o occupazioni temporanee.  Gli interessati possono formulare entro i successivi trenta giorni, osservazioni che vengono valutate dalla scrivente P.F. ai fini delle definitive determinazioni. L</w:t>
      </w:r>
      <w:r w:rsidRPr="00073D9C">
        <w:rPr>
          <w:rFonts w:ascii="Arial"/>
          <w:bCs/>
          <w:szCs w:val="24"/>
        </w:rPr>
        <w:t>’</w:t>
      </w:r>
      <w:r w:rsidRPr="00073D9C">
        <w:rPr>
          <w:rFonts w:ascii="Arial"/>
          <w:bCs/>
          <w:szCs w:val="24"/>
        </w:rPr>
        <w:t xml:space="preserve">amministrazione Competente </w:t>
      </w:r>
      <w:proofErr w:type="spellStart"/>
      <w:proofErr w:type="gramStart"/>
      <w:r>
        <w:rPr>
          <w:rFonts w:ascii="Arial"/>
          <w:bCs/>
          <w:szCs w:val="24"/>
        </w:rPr>
        <w:t>e</w:t>
      </w:r>
      <w:r>
        <w:rPr>
          <w:rFonts w:ascii="Arial"/>
          <w:bCs/>
          <w:szCs w:val="24"/>
        </w:rPr>
        <w:t>’</w:t>
      </w:r>
      <w:proofErr w:type="spellEnd"/>
      <w:proofErr w:type="gramEnd"/>
      <w:r>
        <w:rPr>
          <w:rFonts w:ascii="Arial"/>
          <w:bCs/>
          <w:szCs w:val="24"/>
        </w:rPr>
        <w:t xml:space="preserve"> </w:t>
      </w:r>
      <w:r w:rsidRPr="00073D9C">
        <w:rPr>
          <w:rFonts w:ascii="Arial"/>
          <w:bCs/>
          <w:szCs w:val="24"/>
        </w:rPr>
        <w:t xml:space="preserve">la P.F. Regionale </w:t>
      </w:r>
      <w:r>
        <w:rPr>
          <w:rFonts w:ascii="Arial"/>
          <w:bCs/>
          <w:szCs w:val="24"/>
        </w:rPr>
        <w:t>“</w:t>
      </w:r>
      <w:r w:rsidRPr="00073D9C">
        <w:rPr>
          <w:rFonts w:ascii="Arial"/>
          <w:bCs/>
          <w:szCs w:val="24"/>
        </w:rPr>
        <w:t>Tutela del Territorio di Pesaro e Urbino</w:t>
      </w:r>
      <w:r>
        <w:rPr>
          <w:rFonts w:ascii="Arial"/>
          <w:bCs/>
          <w:szCs w:val="24"/>
        </w:rPr>
        <w:t>”</w:t>
      </w:r>
      <w:r w:rsidRPr="00073D9C">
        <w:rPr>
          <w:rFonts w:ascii="Arial"/>
          <w:bCs/>
          <w:szCs w:val="24"/>
        </w:rPr>
        <w:t xml:space="preserve"> sita in via Gramsci n. 7, 61121 Pesaro</w:t>
      </w:r>
      <w:r>
        <w:rPr>
          <w:rFonts w:ascii="Arial"/>
          <w:bCs/>
          <w:szCs w:val="24"/>
        </w:rPr>
        <w:t>,</w:t>
      </w:r>
      <w:r w:rsidRPr="00073D9C">
        <w:rPr>
          <w:rFonts w:ascii="Arial"/>
          <w:bCs/>
          <w:szCs w:val="24"/>
        </w:rPr>
        <w:t xml:space="preserve"> dove </w:t>
      </w:r>
      <w:proofErr w:type="spellStart"/>
      <w:r w:rsidRPr="00073D9C">
        <w:rPr>
          <w:rFonts w:ascii="Arial"/>
          <w:bCs/>
          <w:szCs w:val="24"/>
        </w:rPr>
        <w:t>sar</w:t>
      </w:r>
      <w:r>
        <w:rPr>
          <w:rFonts w:ascii="Arial"/>
          <w:bCs/>
          <w:szCs w:val="24"/>
        </w:rPr>
        <w:t>a</w:t>
      </w:r>
      <w:r>
        <w:rPr>
          <w:rFonts w:ascii="Arial"/>
          <w:bCs/>
          <w:szCs w:val="24"/>
        </w:rPr>
        <w:t>’</w:t>
      </w:r>
      <w:proofErr w:type="spellEnd"/>
      <w:r>
        <w:rPr>
          <w:rFonts w:ascii="Arial"/>
          <w:bCs/>
          <w:szCs w:val="24"/>
        </w:rPr>
        <w:t xml:space="preserve"> </w:t>
      </w:r>
      <w:r w:rsidRPr="00073D9C">
        <w:rPr>
          <w:rFonts w:ascii="Arial"/>
          <w:bCs/>
          <w:szCs w:val="24"/>
        </w:rPr>
        <w:t>possibile anche visionare gli atti e la documentazione disponibile con l</w:t>
      </w:r>
      <w:r w:rsidRPr="00073D9C">
        <w:rPr>
          <w:rFonts w:ascii="Arial"/>
          <w:bCs/>
          <w:szCs w:val="24"/>
        </w:rPr>
        <w:t>’</w:t>
      </w:r>
      <w:r w:rsidRPr="00073D9C">
        <w:rPr>
          <w:rFonts w:ascii="Arial"/>
          <w:bCs/>
          <w:szCs w:val="24"/>
        </w:rPr>
        <w:t>ausilio dei seguenti funzionari:</w:t>
      </w:r>
    </w:p>
    <w:p w:rsidR="0056298A" w:rsidRPr="00073D9C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Style w:val="Collegamentoipertestuale"/>
          <w:rFonts w:ascii="Arial"/>
          <w:bCs/>
          <w:szCs w:val="24"/>
        </w:rPr>
      </w:pPr>
      <w:proofErr w:type="spellStart"/>
      <w:r w:rsidRPr="00073D9C">
        <w:rPr>
          <w:rFonts w:ascii="Arial"/>
          <w:bCs/>
          <w:szCs w:val="24"/>
        </w:rPr>
        <w:t>Geol</w:t>
      </w:r>
      <w:proofErr w:type="spellEnd"/>
      <w:r w:rsidRPr="00073D9C">
        <w:rPr>
          <w:rFonts w:ascii="Arial"/>
          <w:bCs/>
          <w:szCs w:val="24"/>
        </w:rPr>
        <w:t>. Tosti Luigi Alberto (</w:t>
      </w:r>
      <w:proofErr w:type="spellStart"/>
      <w:r w:rsidRPr="00073D9C">
        <w:rPr>
          <w:rFonts w:ascii="Arial"/>
          <w:bCs/>
          <w:szCs w:val="24"/>
        </w:rPr>
        <w:t>tel</w:t>
      </w:r>
      <w:proofErr w:type="spellEnd"/>
      <w:r w:rsidRPr="00073D9C">
        <w:rPr>
          <w:rFonts w:ascii="Arial"/>
          <w:bCs/>
          <w:szCs w:val="24"/>
        </w:rPr>
        <w:t xml:space="preserve"> 071-8067023), indirizzo </w:t>
      </w:r>
      <w:proofErr w:type="spellStart"/>
      <w:r w:rsidRPr="00073D9C">
        <w:rPr>
          <w:rFonts w:ascii="Arial"/>
          <w:bCs/>
          <w:szCs w:val="24"/>
        </w:rPr>
        <w:t>mail:</w:t>
      </w:r>
      <w:r w:rsidRPr="00073D9C">
        <w:rPr>
          <w:rStyle w:val="Collegamentoipertestuale"/>
          <w:rFonts w:ascii="Arial"/>
          <w:bCs/>
          <w:szCs w:val="24"/>
        </w:rPr>
        <w:t>luigialberto.tosti@regione.marche.it</w:t>
      </w:r>
      <w:proofErr w:type="spellEnd"/>
    </w:p>
    <w:p w:rsidR="0056298A" w:rsidRPr="00073D9C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Style w:val="Collegamentoipertestuale"/>
          <w:rFonts w:ascii="Arial"/>
          <w:bCs/>
          <w:szCs w:val="24"/>
        </w:rPr>
      </w:pPr>
      <w:r w:rsidRPr="00073D9C">
        <w:rPr>
          <w:rFonts w:ascii="Arial"/>
          <w:bCs/>
          <w:szCs w:val="24"/>
        </w:rPr>
        <w:t xml:space="preserve">Ing. Laura Spendolini (tel.071-8067019) indirizzo </w:t>
      </w:r>
      <w:proofErr w:type="spellStart"/>
      <w:r w:rsidRPr="00073D9C">
        <w:rPr>
          <w:rFonts w:ascii="Arial"/>
          <w:bCs/>
          <w:szCs w:val="24"/>
        </w:rPr>
        <w:t>mail:</w:t>
      </w:r>
      <w:r w:rsidRPr="00073D9C">
        <w:rPr>
          <w:rStyle w:val="Collegamentoipertestuale"/>
          <w:rFonts w:ascii="Arial"/>
          <w:bCs/>
          <w:szCs w:val="24"/>
        </w:rPr>
        <w:t>laura.spendolini@regione.marche.it</w:t>
      </w:r>
      <w:proofErr w:type="spellEnd"/>
    </w:p>
    <w:p w:rsidR="0056298A" w:rsidRPr="00073D9C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proofErr w:type="spellStart"/>
      <w:r w:rsidRPr="00073D9C">
        <w:rPr>
          <w:rFonts w:ascii="Arial"/>
          <w:bCs/>
          <w:szCs w:val="24"/>
        </w:rPr>
        <w:t>Dr.Agr.Marco</w:t>
      </w:r>
      <w:proofErr w:type="spellEnd"/>
      <w:r w:rsidRPr="00073D9C">
        <w:rPr>
          <w:rFonts w:ascii="Arial"/>
          <w:bCs/>
          <w:szCs w:val="24"/>
        </w:rPr>
        <w:t xml:space="preserve"> Pensalfini (tel.071-8067024) indirizzo mail: </w:t>
      </w:r>
      <w:hyperlink r:id="rId4" w:history="1">
        <w:r w:rsidRPr="00073D9C">
          <w:rPr>
            <w:rStyle w:val="Collegamentoipertestuale"/>
            <w:rFonts w:ascii="Arial"/>
            <w:bCs/>
            <w:szCs w:val="24"/>
          </w:rPr>
          <w:t>marco.pensalfini@regione.marche.it</w:t>
        </w:r>
      </w:hyperlink>
    </w:p>
    <w:p w:rsidR="0056298A" w:rsidRPr="00284D40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Style w:val="Collegamentoipertestuale"/>
          <w:sz w:val="22"/>
          <w:szCs w:val="22"/>
        </w:rPr>
      </w:pPr>
      <w:r w:rsidRPr="00073D9C">
        <w:rPr>
          <w:rFonts w:ascii="Arial"/>
          <w:bCs/>
          <w:szCs w:val="24"/>
        </w:rPr>
        <w:t xml:space="preserve">Indirizzo </w:t>
      </w:r>
      <w:proofErr w:type="spellStart"/>
      <w:r w:rsidRPr="00284D40">
        <w:rPr>
          <w:rStyle w:val="Collegamentoipertestuale"/>
          <w:sz w:val="22"/>
          <w:szCs w:val="22"/>
        </w:rPr>
        <w:t>pec:regione.marche.geniocivile.pu@emarche.it</w:t>
      </w:r>
      <w:proofErr w:type="spellEnd"/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Pr="00BD1094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 w:rsidRPr="00073D9C">
        <w:rPr>
          <w:rFonts w:ascii="Arial"/>
          <w:bCs/>
          <w:szCs w:val="24"/>
        </w:rPr>
        <w:t>L</w:t>
      </w:r>
      <w:r w:rsidRPr="00073D9C">
        <w:rPr>
          <w:rFonts w:ascii="Arial"/>
          <w:bCs/>
          <w:szCs w:val="24"/>
        </w:rPr>
        <w:t>’</w:t>
      </w:r>
      <w:r w:rsidRPr="00073D9C">
        <w:rPr>
          <w:rFonts w:ascii="Arial"/>
          <w:bCs/>
          <w:szCs w:val="24"/>
        </w:rPr>
        <w:t xml:space="preserve">ufficio del Responsabile del Procedimento </w:t>
      </w:r>
      <w:proofErr w:type="spellStart"/>
      <w:proofErr w:type="gramStart"/>
      <w:r>
        <w:rPr>
          <w:rFonts w:ascii="Arial"/>
          <w:bCs/>
          <w:szCs w:val="24"/>
        </w:rPr>
        <w:t>e</w:t>
      </w:r>
      <w:r>
        <w:rPr>
          <w:rFonts w:ascii="Arial"/>
          <w:bCs/>
          <w:szCs w:val="24"/>
        </w:rPr>
        <w:t>’</w:t>
      </w:r>
      <w:proofErr w:type="spellEnd"/>
      <w:proofErr w:type="gramEnd"/>
      <w:r>
        <w:rPr>
          <w:rFonts w:ascii="Arial"/>
          <w:bCs/>
          <w:szCs w:val="24"/>
        </w:rPr>
        <w:t xml:space="preserve"> </w:t>
      </w:r>
      <w:r w:rsidRPr="00073D9C">
        <w:rPr>
          <w:rFonts w:ascii="Arial"/>
          <w:bCs/>
          <w:szCs w:val="24"/>
        </w:rPr>
        <w:t xml:space="preserve">la P.F. Regionale </w:t>
      </w:r>
      <w:r>
        <w:rPr>
          <w:rFonts w:ascii="Arial"/>
          <w:bCs/>
          <w:szCs w:val="24"/>
        </w:rPr>
        <w:t>“</w:t>
      </w:r>
      <w:r w:rsidRPr="00073D9C">
        <w:rPr>
          <w:rFonts w:ascii="Arial"/>
          <w:bCs/>
          <w:szCs w:val="24"/>
        </w:rPr>
        <w:t>Tutela del Territorio di Pesaro e Urbino</w:t>
      </w:r>
      <w:r>
        <w:rPr>
          <w:rFonts w:ascii="Arial"/>
          <w:bCs/>
          <w:szCs w:val="24"/>
        </w:rPr>
        <w:t>”</w:t>
      </w:r>
      <w:r w:rsidRPr="00073D9C">
        <w:rPr>
          <w:rFonts w:ascii="Arial"/>
          <w:bCs/>
          <w:szCs w:val="24"/>
        </w:rPr>
        <w:t xml:space="preserve"> nella persona del </w:t>
      </w:r>
      <w:proofErr w:type="spellStart"/>
      <w:r w:rsidRPr="00073D9C">
        <w:rPr>
          <w:rFonts w:ascii="Arial"/>
          <w:bCs/>
          <w:szCs w:val="24"/>
        </w:rPr>
        <w:t>Geol</w:t>
      </w:r>
      <w:proofErr w:type="spellEnd"/>
      <w:r w:rsidRPr="00073D9C">
        <w:rPr>
          <w:rFonts w:ascii="Arial"/>
          <w:bCs/>
          <w:szCs w:val="24"/>
        </w:rPr>
        <w:t>. Tosti Luigi Alberto mentre il Dirigente risulta l</w:t>
      </w:r>
      <w:r w:rsidRPr="00073D9C">
        <w:rPr>
          <w:rFonts w:ascii="Arial"/>
          <w:bCs/>
          <w:szCs w:val="24"/>
        </w:rPr>
        <w:t>’</w:t>
      </w:r>
      <w:r w:rsidRPr="00073D9C">
        <w:rPr>
          <w:rFonts w:ascii="Arial"/>
          <w:bCs/>
          <w:szCs w:val="24"/>
        </w:rPr>
        <w:t xml:space="preserve">Ing. Ernesto Ciani. </w:t>
      </w:r>
      <w:r w:rsidRPr="00BD1094">
        <w:rPr>
          <w:rFonts w:ascii="Arial"/>
          <w:bCs/>
          <w:szCs w:val="24"/>
        </w:rPr>
        <w:t>L</w:t>
      </w:r>
      <w:r w:rsidRPr="00BD1094">
        <w:rPr>
          <w:rFonts w:ascii="Arial"/>
          <w:bCs/>
          <w:szCs w:val="24"/>
        </w:rPr>
        <w:t>’</w:t>
      </w:r>
      <w:r w:rsidRPr="00BD1094">
        <w:rPr>
          <w:rFonts w:ascii="Arial"/>
          <w:bCs/>
          <w:szCs w:val="24"/>
        </w:rPr>
        <w:t xml:space="preserve">oggetto del procedimento </w:t>
      </w:r>
      <w:proofErr w:type="spellStart"/>
      <w:proofErr w:type="gramStart"/>
      <w:r>
        <w:rPr>
          <w:rFonts w:ascii="Arial"/>
          <w:bCs/>
          <w:szCs w:val="24"/>
        </w:rPr>
        <w:t>e</w:t>
      </w:r>
      <w:r>
        <w:rPr>
          <w:rFonts w:ascii="Arial"/>
          <w:bCs/>
          <w:szCs w:val="24"/>
        </w:rPr>
        <w:t>’</w:t>
      </w:r>
      <w:proofErr w:type="spellEnd"/>
      <w:proofErr w:type="gramEnd"/>
      <w:r>
        <w:rPr>
          <w:rFonts w:ascii="Arial"/>
          <w:bCs/>
          <w:szCs w:val="24"/>
        </w:rPr>
        <w:t xml:space="preserve"> </w:t>
      </w:r>
      <w:r w:rsidRPr="00BD1094">
        <w:rPr>
          <w:rFonts w:ascii="Arial"/>
          <w:bCs/>
          <w:szCs w:val="24"/>
        </w:rPr>
        <w:t>l</w:t>
      </w:r>
      <w:r w:rsidRPr="00BD1094">
        <w:rPr>
          <w:rFonts w:ascii="Arial"/>
          <w:bCs/>
          <w:szCs w:val="24"/>
        </w:rPr>
        <w:t>’</w:t>
      </w:r>
      <w:r w:rsidRPr="00BD1094">
        <w:rPr>
          <w:rFonts w:ascii="Arial"/>
          <w:bCs/>
          <w:szCs w:val="24"/>
        </w:rPr>
        <w:t xml:space="preserve">approvazione del progetto con la dichiarazione di pubblica </w:t>
      </w:r>
      <w:proofErr w:type="spellStart"/>
      <w:r w:rsidRPr="00BD1094">
        <w:rPr>
          <w:rFonts w:ascii="Arial"/>
          <w:bCs/>
          <w:szCs w:val="24"/>
        </w:rPr>
        <w:t>utilit</w:t>
      </w:r>
      <w:r>
        <w:rPr>
          <w:rFonts w:ascii="Arial"/>
          <w:bCs/>
          <w:szCs w:val="24"/>
        </w:rPr>
        <w:t>a</w:t>
      </w:r>
      <w:r>
        <w:rPr>
          <w:rFonts w:ascii="Arial"/>
          <w:bCs/>
          <w:szCs w:val="24"/>
        </w:rPr>
        <w:t>’</w:t>
      </w:r>
      <w:proofErr w:type="spellEnd"/>
      <w:r w:rsidRPr="00BD1094">
        <w:rPr>
          <w:rFonts w:ascii="Arial"/>
          <w:bCs/>
          <w:szCs w:val="24"/>
        </w:rPr>
        <w:t>, atto necessario per da</w:t>
      </w:r>
      <w:r w:rsidRPr="00073D9C">
        <w:rPr>
          <w:rFonts w:ascii="Arial"/>
          <w:bCs/>
          <w:szCs w:val="24"/>
        </w:rPr>
        <w:t>re corso ai lavori di cui sopra.</w:t>
      </w:r>
    </w:p>
    <w:p w:rsidR="0056298A" w:rsidRPr="008C7EF9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bookmarkStart w:id="0" w:name="_GoBack"/>
      <w:bookmarkEnd w:id="0"/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Il RUP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proofErr w:type="spellStart"/>
      <w:r>
        <w:rPr>
          <w:rFonts w:ascii="Arial"/>
          <w:bCs/>
          <w:szCs w:val="24"/>
        </w:rPr>
        <w:t>Geol</w:t>
      </w:r>
      <w:proofErr w:type="spellEnd"/>
      <w:r>
        <w:rPr>
          <w:rFonts w:ascii="Arial"/>
          <w:bCs/>
          <w:szCs w:val="24"/>
        </w:rPr>
        <w:t>. Tosti Luigi Alberto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 xml:space="preserve">                                                                                               Il Dirigente della P.F.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 xml:space="preserve">                                                                                               Ing. Ernesto Ciani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/>
    <w:sectPr w:rsidR="00562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A"/>
    <w:rsid w:val="00012083"/>
    <w:rsid w:val="003448C4"/>
    <w:rsid w:val="005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8B06A-C73A-4A21-B9DA-790172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298A"/>
    <w:rPr>
      <w:color w:val="0000FF"/>
      <w:u w:val="single"/>
    </w:rPr>
  </w:style>
  <w:style w:type="paragraph" w:customStyle="1" w:styleId="testo">
    <w:name w:val="testo"/>
    <w:basedOn w:val="Normale"/>
    <w:rsid w:val="0056298A"/>
    <w:pPr>
      <w:tabs>
        <w:tab w:val="left" w:pos="720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o.pensalfini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Alberto Tosti</dc:creator>
  <cp:keywords/>
  <dc:description/>
  <cp:lastModifiedBy>Luigi Alberto Tosti</cp:lastModifiedBy>
  <cp:revision>2</cp:revision>
  <dcterms:created xsi:type="dcterms:W3CDTF">2018-12-27T15:01:00Z</dcterms:created>
  <dcterms:modified xsi:type="dcterms:W3CDTF">2018-12-27T15:14:00Z</dcterms:modified>
</cp:coreProperties>
</file>